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15D1" w14:textId="77777777" w:rsidR="0000290E" w:rsidRPr="00F701B3" w:rsidRDefault="0000290E" w:rsidP="0000290E">
      <w:pPr>
        <w:spacing w:before="100" w:beforeAutospacing="1" w:after="100" w:afterAutospacing="1" w:line="240" w:lineRule="auto"/>
        <w:rPr>
          <w:rStyle w:val="text-muted"/>
          <w:rFonts w:ascii="Arial" w:hAnsi="Arial" w:cs="Arial"/>
          <w:b/>
          <w:i/>
          <w:sz w:val="24"/>
          <w:szCs w:val="24"/>
          <w:u w:val="single"/>
          <w:vertAlign w:val="superscript"/>
          <w:lang w:val="hu-HU"/>
        </w:rPr>
      </w:pPr>
      <w:bookmarkStart w:id="0" w:name="_GoBack"/>
      <w:bookmarkEnd w:id="0"/>
      <w:r w:rsidRPr="00F701B3">
        <w:rPr>
          <w:rStyle w:val="Hervorhebung"/>
          <w:rFonts w:ascii="Arial" w:hAnsi="Arial" w:cs="Arial"/>
          <w:b/>
          <w:i w:val="0"/>
          <w:sz w:val="24"/>
          <w:szCs w:val="24"/>
          <w:u w:val="single"/>
          <w:lang w:val="hu-HU"/>
        </w:rPr>
        <w:t>Húsvétra hangolva</w:t>
      </w:r>
    </w:p>
    <w:p w14:paraId="5A7FC57F" w14:textId="77777777" w:rsidR="0000290E" w:rsidRPr="00F701B3" w:rsidRDefault="0000290E" w:rsidP="0000290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hu-HU"/>
        </w:rPr>
      </w:pPr>
      <w:r w:rsidRPr="00F701B3">
        <w:rPr>
          <w:rStyle w:val="text-muted"/>
          <w:rFonts w:ascii="Arial" w:hAnsi="Arial" w:cs="Arial"/>
          <w:i/>
          <w:sz w:val="24"/>
          <w:szCs w:val="24"/>
          <w:u w:val="single"/>
          <w:vertAlign w:val="superscript"/>
          <w:lang w:val="hu-HU"/>
        </w:rPr>
        <w:t>16</w:t>
      </w:r>
      <w:r w:rsidRPr="00F701B3">
        <w:rPr>
          <w:rFonts w:ascii="Arial" w:hAnsi="Arial" w:cs="Arial"/>
          <w:i/>
          <w:sz w:val="24"/>
          <w:szCs w:val="24"/>
          <w:u w:val="single"/>
          <w:lang w:val="hu-HU"/>
        </w:rPr>
        <w:t>Mert úgy szerette Isten a világot, hogy egyszülött Fiát adta, hogy aki hisz őbenne, el ne vesszen, hanem örök élete legyen.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 /</w:t>
      </w:r>
      <w:proofErr w:type="spellStart"/>
      <w:r w:rsidRPr="00F701B3">
        <w:rPr>
          <w:rFonts w:ascii="Arial" w:hAnsi="Arial" w:cs="Arial"/>
          <w:sz w:val="24"/>
          <w:szCs w:val="24"/>
          <w:lang w:val="hu-HU"/>
        </w:rPr>
        <w:t>Jn</w:t>
      </w:r>
      <w:proofErr w:type="spellEnd"/>
      <w:r w:rsidRPr="00F701B3">
        <w:rPr>
          <w:rFonts w:ascii="Arial" w:hAnsi="Arial" w:cs="Arial"/>
          <w:sz w:val="24"/>
          <w:szCs w:val="24"/>
          <w:lang w:val="hu-HU"/>
        </w:rPr>
        <w:t xml:space="preserve"> 3, 16/</w:t>
      </w:r>
    </w:p>
    <w:p w14:paraId="72C8796B" w14:textId="77777777" w:rsidR="0000290E" w:rsidRPr="00F701B3" w:rsidRDefault="0000290E" w:rsidP="0000290E">
      <w:pPr>
        <w:spacing w:before="100" w:beforeAutospacing="1" w:after="100" w:afterAutospacing="1" w:line="240" w:lineRule="auto"/>
        <w:rPr>
          <w:rFonts w:ascii="Arial" w:hAnsi="Arial" w:cs="Arial"/>
          <w:i/>
          <w:sz w:val="24"/>
          <w:szCs w:val="24"/>
          <w:vertAlign w:val="superscript"/>
          <w:lang w:val="hu-HU"/>
        </w:rPr>
      </w:pPr>
      <w:r w:rsidRPr="00F701B3">
        <w:rPr>
          <w:rStyle w:val="Hervorhebung"/>
          <w:rFonts w:ascii="Arial" w:hAnsi="Arial" w:cs="Arial"/>
          <w:i w:val="0"/>
          <w:sz w:val="24"/>
          <w:szCs w:val="24"/>
          <w:lang w:val="hu-HU"/>
        </w:rPr>
        <w:t>Elöljáróban hadd álljon itt</w:t>
      </w:r>
      <w:r w:rsidRPr="00F701B3">
        <w:rPr>
          <w:rStyle w:val="st"/>
          <w:rFonts w:ascii="Arial" w:hAnsi="Arial" w:cs="Arial"/>
          <w:i/>
          <w:sz w:val="24"/>
          <w:szCs w:val="24"/>
          <w:lang w:val="hu-HU"/>
        </w:rPr>
        <w:t xml:space="preserve"> </w:t>
      </w:r>
      <w:r w:rsidRPr="00F701B3">
        <w:rPr>
          <w:rStyle w:val="st"/>
          <w:rFonts w:ascii="Arial" w:hAnsi="Arial" w:cs="Arial"/>
          <w:sz w:val="24"/>
          <w:szCs w:val="24"/>
          <w:lang w:val="hu-HU"/>
        </w:rPr>
        <w:t>egy</w:t>
      </w:r>
      <w:r w:rsidRPr="00F701B3">
        <w:rPr>
          <w:rStyle w:val="st"/>
          <w:rFonts w:ascii="Arial" w:hAnsi="Arial" w:cs="Arial"/>
          <w:i/>
          <w:sz w:val="24"/>
          <w:szCs w:val="24"/>
          <w:lang w:val="hu-HU"/>
        </w:rPr>
        <w:t xml:space="preserve"> </w:t>
      </w:r>
      <w:r w:rsidRPr="00F701B3">
        <w:rPr>
          <w:rStyle w:val="Hervorhebung"/>
          <w:rFonts w:ascii="Arial" w:hAnsi="Arial" w:cs="Arial"/>
          <w:i w:val="0"/>
          <w:sz w:val="24"/>
          <w:szCs w:val="24"/>
          <w:lang w:val="hu-HU"/>
        </w:rPr>
        <w:t>történet</w:t>
      </w:r>
      <w:r w:rsidRPr="00F701B3">
        <w:rPr>
          <w:rStyle w:val="st"/>
          <w:rFonts w:ascii="Arial" w:hAnsi="Arial" w:cs="Arial"/>
          <w:i/>
          <w:sz w:val="24"/>
          <w:szCs w:val="24"/>
          <w:lang w:val="hu-HU"/>
        </w:rPr>
        <w:t>:</w:t>
      </w:r>
    </w:p>
    <w:p w14:paraId="0FE6E760" w14:textId="77777777" w:rsidR="0000290E" w:rsidRPr="00F701B3" w:rsidRDefault="0000290E" w:rsidP="000029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 xml:space="preserve">George Thomas lelkipásztor húsvét reggelén, amikor a zsúfolt templomban felment a szószékre, egy régi, rozsdás, rozoga madárkalitkát vitt magával, és letette a szószék párkányára. Persze mindenki meglepődve nézte és kíváncsian várta, mi fog itt történni. </w:t>
      </w:r>
    </w:p>
    <w:p w14:paraId="2846F7C3" w14:textId="77777777" w:rsidR="0000290E" w:rsidRPr="00F701B3" w:rsidRDefault="0000290E" w:rsidP="000029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A prédikáció így kezdődött: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„Amikor tegnap végigmentem az utcán, szembe  jött velem egy gyermek, és a kezében lóbálta ezt a madárkalitkát. A kalitka alján három kis veréb lapult, reszketve a hidegtől és a félelemtől. Megál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lítottam a fiút és megkérdeztem: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Na, mit viszel magaddal?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Csak ezt a három szerencsétlen madarat – felelte.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Aztán mit kezdesz velük? – kérde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zősködtem.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Hazaviszem őket, és szórakozom velük – felelte. – Kihúzom a tollaikat, hadd verdessenek kétségbeesetten, vagyis halálra rémítem őket. Élvezni fogom.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De előbb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-utóbb beleunsz majd. Utána mit csinálsz velük?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Ó, van otthon két macskánk – mond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ta a fiú –, azok szeretik a madárhúst. Meg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etetem őket velük.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Hallgattam egy kicsit, aztán ismét meg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szólaltam:</w:t>
      </w:r>
    </w:p>
    <w:p w14:paraId="459BBBEC" w14:textId="77777777" w:rsidR="0000290E" w:rsidRPr="00F701B3" w:rsidRDefault="0000290E" w:rsidP="000029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– Fiam, mennyit kérsz a madarakért?  Nem kellenek magának ezek a vacak, szürke, mezei madarak. Még énekelni sem tudnak. Még csak nem is szépek.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Mennyit akarsz értük? – kérdeztem ismét.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A fiú végignézett rajtam, mintha meg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bolondultam volna, aztán megmondta az árat: tíz dollár. Kivettem a zsebemből a tíz dollárt, és oda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adtam a gyereknek. A fiú letette a kalitkát a földre, és egy pillanat alatt eltűnt.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Én aztán felemeltem a madárkalitkát, elvittem a közeli parkba, ott letettem, kinyitottam az ajtaját, és szabadon engedtem a madarakat.”</w:t>
      </w:r>
    </w:p>
    <w:p w14:paraId="02851C89" w14:textId="77777777" w:rsidR="0000290E" w:rsidRPr="00F701B3" w:rsidRDefault="0000290E" w:rsidP="000029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Miután Thomas prédikátor elmondta a ka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litka történetét, mindjárt egy másik történetbe kezdett:</w:t>
      </w:r>
    </w:p>
    <w:p w14:paraId="47A47867" w14:textId="77777777" w:rsidR="0000290E" w:rsidRPr="00F701B3" w:rsidRDefault="0000290E" w:rsidP="0000290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„Egy nap Jézus és a Sátán között párbeszéd folyt. A Sátán büszkén dicsekedett: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Az egész emberiséget a kezem közé kapa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rintottam. Csapdát állítottam nekik olyan csalé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tekkel, amelynek nem tudnak ellenállni. Mind az enyémek!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Mi a terved velük? – kérdezte Jézus.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 xml:space="preserve">– Szórakozni fogok velük. Megtanítom őket arra, hogy gyűlöljék és kínozzák egymást; hogy részegeskedjenek és </w:t>
      </w:r>
      <w:proofErr w:type="spellStart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kábítózzanak</w:t>
      </w:r>
      <w:proofErr w:type="spellEnd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; hogy fegyvereket és bombákat találjanak fel, és öljék meg egymást. Nagyon fogom élvezni – mondta a Sátán.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Mit csinálsz majd velük akkor, ha eleged lesz a játékból!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Megölöm őket! – felelte a Sátán.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Mennyit kérsz ezekért a tönkretett emberekért? – érdeklődött tovább Jézus.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lastRenderedPageBreak/>
        <w:t>– Nem kellenek neked ezek az emberek! Nem jók semmire! Megveszed őket, ők pedig csak gyűlölni fognak. Leköpnek, megkínoznak és meg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ölnek. Nem kellenek ők neked!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Mennyit kérsz értük? – kérdezte újból Jé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softHyphen/>
        <w:t>zus.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A Sátán végignézett Jézuson, és megvető gúnnyal mondta: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– A véredet, az összes könnyedet és az egész életedet kérem értük!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Jézus így szólt: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 xml:space="preserve">– Megegyeztünk! </w:t>
      </w: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br/>
        <w:t>Azután kifizette az árat ...”</w:t>
      </w:r>
    </w:p>
    <w:p w14:paraId="0BABEFF3" w14:textId="77777777" w:rsidR="0000290E" w:rsidRPr="00F701B3" w:rsidRDefault="0000290E" w:rsidP="0000290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Ezzel George Thomas fogta a madárkalitkát, és a döbbent csendben lement a szószékről.</w:t>
      </w:r>
    </w:p>
    <w:p w14:paraId="5E20F04D" w14:textId="77777777" w:rsidR="0000290E" w:rsidRPr="00F701B3" w:rsidRDefault="0000290E" w:rsidP="0000290E">
      <w:pPr>
        <w:pStyle w:val="sorkizartszoveg"/>
        <w:spacing w:line="276" w:lineRule="auto"/>
        <w:ind w:firstLine="0"/>
        <w:rPr>
          <w:b/>
          <w:u w:val="single"/>
          <w:lang w:val="hu-HU"/>
        </w:rPr>
      </w:pPr>
      <w:r w:rsidRPr="00F701B3">
        <w:rPr>
          <w:b/>
          <w:u w:val="single"/>
          <w:lang w:val="hu-HU"/>
        </w:rPr>
        <w:t xml:space="preserve">Kedves </w:t>
      </w:r>
      <w:proofErr w:type="spellStart"/>
      <w:r w:rsidRPr="00F701B3">
        <w:rPr>
          <w:b/>
          <w:u w:val="single"/>
          <w:lang w:val="hu-HU"/>
        </w:rPr>
        <w:t>Testverek</w:t>
      </w:r>
      <w:proofErr w:type="spellEnd"/>
    </w:p>
    <w:p w14:paraId="30AFAE90" w14:textId="77777777" w:rsidR="0000290E" w:rsidRPr="00F701B3" w:rsidRDefault="0000290E" w:rsidP="0000290E">
      <w:pPr>
        <w:pStyle w:val="sorkizartszoveg"/>
        <w:spacing w:line="276" w:lineRule="auto"/>
        <w:ind w:firstLine="0"/>
        <w:rPr>
          <w:lang w:val="hu-HU"/>
        </w:rPr>
      </w:pPr>
      <w:r w:rsidRPr="00F701B3">
        <w:rPr>
          <w:lang w:val="hu-HU"/>
        </w:rPr>
        <w:t xml:space="preserve">Keresztény hitünk alapja és középpontja </w:t>
      </w:r>
      <w:proofErr w:type="gramStart"/>
      <w:r w:rsidRPr="00F701B3">
        <w:rPr>
          <w:lang w:val="hu-HU"/>
        </w:rPr>
        <w:t>a  HÚSVÉT</w:t>
      </w:r>
      <w:proofErr w:type="gramEnd"/>
      <w:r w:rsidRPr="00F701B3">
        <w:rPr>
          <w:lang w:val="hu-HU"/>
        </w:rPr>
        <w:t xml:space="preserve">!   Pál apostol mondja: „Ha pedig Krisztus nem támadt fel, nincs értelme a mi tanításunknak, s nincs értelme a ti hiteteknek </w:t>
      </w:r>
      <w:proofErr w:type="gramStart"/>
      <w:r w:rsidRPr="00F701B3">
        <w:rPr>
          <w:lang w:val="hu-HU"/>
        </w:rPr>
        <w:t>sem“</w:t>
      </w:r>
      <w:proofErr w:type="gramEnd"/>
      <w:r w:rsidRPr="00F701B3">
        <w:rPr>
          <w:lang w:val="hu-HU"/>
        </w:rPr>
        <w:t>. 1 Kor 14.</w:t>
      </w:r>
    </w:p>
    <w:p w14:paraId="5EC89610" w14:textId="77777777" w:rsidR="0000290E" w:rsidRPr="00F701B3" w:rsidRDefault="0000290E" w:rsidP="0000290E">
      <w:pPr>
        <w:pStyle w:val="sorkizartszoveg"/>
        <w:spacing w:line="276" w:lineRule="auto"/>
        <w:ind w:firstLine="0"/>
        <w:rPr>
          <w:lang w:val="hu-HU"/>
        </w:rPr>
      </w:pPr>
      <w:r w:rsidRPr="00F701B3">
        <w:rPr>
          <w:lang w:val="hu-HU"/>
        </w:rPr>
        <w:t xml:space="preserve">Húsvét </w:t>
      </w:r>
      <w:proofErr w:type="spellStart"/>
      <w:r w:rsidRPr="00F701B3">
        <w:rPr>
          <w:lang w:val="hu-HU"/>
        </w:rPr>
        <w:t>igazsaga</w:t>
      </w:r>
      <w:proofErr w:type="spellEnd"/>
      <w:r w:rsidRPr="00F701B3">
        <w:rPr>
          <w:lang w:val="hu-HU"/>
        </w:rPr>
        <w:t xml:space="preserve"> újból és újból, ebben az évben is meg akarja szülni bennünk azt a fordulatot, amelynek </w:t>
      </w:r>
      <w:proofErr w:type="spellStart"/>
      <w:r w:rsidRPr="00F701B3">
        <w:rPr>
          <w:lang w:val="hu-HU"/>
        </w:rPr>
        <w:t>soran</w:t>
      </w:r>
      <w:proofErr w:type="spellEnd"/>
      <w:r w:rsidRPr="00F701B3">
        <w:rPr>
          <w:lang w:val="hu-HU"/>
        </w:rPr>
        <w:t xml:space="preserve"> valósággá válik mindaz, ami a mi hitünk. </w:t>
      </w:r>
    </w:p>
    <w:p w14:paraId="5031D627" w14:textId="77777777" w:rsidR="0000290E" w:rsidRPr="00F701B3" w:rsidRDefault="0000290E" w:rsidP="0000290E">
      <w:pPr>
        <w:pStyle w:val="sorkizartszoveg"/>
        <w:ind w:firstLine="0"/>
        <w:rPr>
          <w:lang w:val="hu-HU"/>
        </w:rPr>
      </w:pPr>
      <w:r w:rsidRPr="00F701B3">
        <w:rPr>
          <w:lang w:val="hu-HU"/>
        </w:rPr>
        <w:t>Húsvétnak az az üzenete, hogy van Valaki, aki bennünk világosságot gyújt azért, hogy ne kelljen sötétben bizonytalanul es aggodalmaskodva járni életünk útját.</w:t>
      </w:r>
    </w:p>
    <w:p w14:paraId="22F1770D" w14:textId="77777777" w:rsidR="0000290E" w:rsidRPr="00F701B3" w:rsidRDefault="0000290E" w:rsidP="0000290E">
      <w:pPr>
        <w:pStyle w:val="sorkizartszoveg"/>
        <w:ind w:firstLine="0"/>
        <w:rPr>
          <w:rStyle w:val="text-muted"/>
          <w:i/>
          <w:vertAlign w:val="superscript"/>
          <w:lang w:val="hu-HU"/>
        </w:rPr>
      </w:pPr>
      <w:r w:rsidRPr="00F701B3">
        <w:rPr>
          <w:lang w:val="hu-HU"/>
        </w:rPr>
        <w:t>Krisztus feltámadása óta immár a mi döntésünk, hogy végérvényesen elkötelezzük magunkat a világosság mellett, hogy életünk egészét tekintve a világosság erősebb legyen a sötétségnél. Ez egy alapvető, es életre szóló döntés lehet. „</w:t>
      </w:r>
      <w:r w:rsidRPr="00F701B3">
        <w:rPr>
          <w:i/>
          <w:lang w:val="hu-HU"/>
        </w:rPr>
        <w:t xml:space="preserve">Múlóban az éjszaka, a nappal pedig közel. Vessük hát le a sötétség tetteit, és öltsük fel a világosság </w:t>
      </w:r>
      <w:proofErr w:type="gramStart"/>
      <w:r w:rsidRPr="00F701B3">
        <w:rPr>
          <w:i/>
          <w:lang w:val="hu-HU"/>
        </w:rPr>
        <w:t>fegyvereit.“</w:t>
      </w:r>
      <w:proofErr w:type="gramEnd"/>
      <w:r w:rsidRPr="00F701B3">
        <w:rPr>
          <w:i/>
          <w:lang w:val="hu-HU"/>
        </w:rPr>
        <w:t xml:space="preserve"> / Rom.13./ </w:t>
      </w:r>
      <w:r w:rsidRPr="00F701B3">
        <w:rPr>
          <w:rStyle w:val="text-muted"/>
          <w:i/>
          <w:vertAlign w:val="superscript"/>
          <w:lang w:val="hu-HU"/>
        </w:rPr>
        <w:t xml:space="preserve"> </w:t>
      </w:r>
      <w:r w:rsidRPr="00F701B3">
        <w:rPr>
          <w:i/>
          <w:lang w:val="hu-HU"/>
        </w:rPr>
        <w:t xml:space="preserve">„Mert egykor sötétség voltatok, most azonban világosság vagytok az Úrban: éljetek úgy, mint a világosság gyermekei. </w:t>
      </w:r>
    </w:p>
    <w:p w14:paraId="2471023E" w14:textId="77777777" w:rsidR="0000290E" w:rsidRPr="00F701B3" w:rsidRDefault="0000290E" w:rsidP="0000290E">
      <w:pPr>
        <w:pStyle w:val="sorkizartszoveg"/>
        <w:ind w:firstLine="0"/>
        <w:rPr>
          <w:lang w:val="hu-HU"/>
        </w:rPr>
      </w:pPr>
      <w:r w:rsidRPr="00F701B3">
        <w:rPr>
          <w:lang w:val="hu-HU"/>
        </w:rPr>
        <w:t>Húsvétról beszélni csak alázattal lehet és szabad. Ezért életünk folyamában állandó lelki megújulásra van szükség, mert újra és újra megkísérthetnek a sötétség tettei, de tudnunk kell, már nincs döntő és végső hatalmuk felettünk!</w:t>
      </w:r>
    </w:p>
    <w:p w14:paraId="1E6FDA2B" w14:textId="11684E7A" w:rsidR="0000290E" w:rsidRPr="00F701B3" w:rsidRDefault="0000290E" w:rsidP="0000290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F701B3">
        <w:rPr>
          <w:rFonts w:ascii="Arial" w:hAnsi="Arial" w:cs="Arial"/>
          <w:sz w:val="24"/>
          <w:szCs w:val="24"/>
          <w:lang w:val="hu-HU"/>
        </w:rPr>
        <w:t xml:space="preserve">Húsvét egyértelmű üzenete: Fel kell támadni a különféle halálból, a tévhitekből, a gyilkos közönyből az úgyis mindegy gondolkodásmódból. Csupán a lelkileg halott társadalmak és kultúrák lázadoznak az élet ellen. A feltámadásban hinni annyi, mint az életben hinni, és aki nem tud az élet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elébe sietni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, futni, mint a magdalai Maria, az nem értette meg a </w:t>
      </w:r>
      <w:proofErr w:type="gramStart"/>
      <w:r w:rsidRPr="00F701B3">
        <w:rPr>
          <w:rFonts w:ascii="Arial" w:hAnsi="Arial" w:cs="Arial"/>
          <w:sz w:val="24"/>
          <w:szCs w:val="24"/>
          <w:lang w:val="hu-HU"/>
        </w:rPr>
        <w:t>Húsvét</w:t>
      </w:r>
      <w:proofErr w:type="gramEnd"/>
      <w:r w:rsidRPr="00F701B3">
        <w:rPr>
          <w:rFonts w:ascii="Arial" w:hAnsi="Arial" w:cs="Arial"/>
          <w:sz w:val="24"/>
          <w:szCs w:val="24"/>
          <w:lang w:val="hu-HU"/>
        </w:rPr>
        <w:t xml:space="preserve"> üzenetét. </w:t>
      </w:r>
    </w:p>
    <w:p w14:paraId="44116EB3" w14:textId="6C57FA38" w:rsidR="0000290E" w:rsidRPr="00F701B3" w:rsidRDefault="0000290E" w:rsidP="0000290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F701B3">
        <w:rPr>
          <w:rFonts w:ascii="Arial" w:hAnsi="Arial" w:cs="Arial"/>
          <w:sz w:val="24"/>
          <w:szCs w:val="24"/>
          <w:lang w:val="hu-HU"/>
        </w:rPr>
        <w:t xml:space="preserve">E nélkül a megértés és belső bizonyosság nélkül nem sokat ér húsvétot ünnepelni, hiszen ezen áll vagy bukik az egyéni és a nemzeti feltámadás lehetősége is. S bár a történelem folyamán többször is megnyílt előttünk a sír, ahova nemzetünket kívánták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elsüllyeszteni, -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mégis keresztény emberként tudnom kell azt, hogy a feltámadás sze</w:t>
      </w:r>
      <w:r w:rsidRPr="00F701B3">
        <w:rPr>
          <w:rFonts w:ascii="Arial" w:hAnsi="Arial" w:cs="Arial"/>
          <w:sz w:val="24"/>
          <w:szCs w:val="24"/>
          <w:lang w:val="hu-HU"/>
        </w:rPr>
        <w:lastRenderedPageBreak/>
        <w:t xml:space="preserve">mélyes és közösségi lehetősége nem a különféle rendszerek, a körülöttem zajló események függvénye, sokkal inkább a Krisztus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által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hozott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szabadulás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örömének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valósága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bennem.</w:t>
      </w:r>
    </w:p>
    <w:p w14:paraId="6BD0A304" w14:textId="364C54A9" w:rsidR="0000290E" w:rsidRPr="00F701B3" w:rsidRDefault="0000290E" w:rsidP="0000290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F701B3">
        <w:rPr>
          <w:rFonts w:ascii="Arial" w:hAnsi="Arial" w:cs="Arial"/>
          <w:sz w:val="24"/>
          <w:szCs w:val="24"/>
          <w:lang w:val="hu-HU"/>
        </w:rPr>
        <w:t xml:space="preserve">Krisztus személyéhez lényegesen hozzátartozik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a feltámadás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képessége, ezért igazi </w:t>
      </w:r>
      <w:proofErr w:type="gramStart"/>
      <w:r w:rsidRPr="00F701B3">
        <w:rPr>
          <w:rFonts w:ascii="Arial" w:hAnsi="Arial" w:cs="Arial"/>
          <w:sz w:val="24"/>
          <w:szCs w:val="24"/>
          <w:lang w:val="hu-HU"/>
        </w:rPr>
        <w:t>Húsvétja</w:t>
      </w:r>
      <w:proofErr w:type="gramEnd"/>
      <w:r w:rsidRPr="00F701B3">
        <w:rPr>
          <w:rFonts w:ascii="Arial" w:hAnsi="Arial" w:cs="Arial"/>
          <w:sz w:val="24"/>
          <w:szCs w:val="24"/>
          <w:lang w:val="hu-HU"/>
        </w:rPr>
        <w:t xml:space="preserve"> csak annak van és lehet, aki Krisztussal együtt képes feltámadni. Nagypéntek nagy üzenete és tanulsága </w:t>
      </w:r>
      <w:r w:rsidR="00F701B3" w:rsidRPr="00F701B3">
        <w:rPr>
          <w:rFonts w:ascii="Arial" w:hAnsi="Arial" w:cs="Arial"/>
          <w:sz w:val="24"/>
          <w:szCs w:val="24"/>
          <w:lang w:val="hu-HU"/>
        </w:rPr>
        <w:t>az, hogy</w:t>
      </w:r>
      <w:r w:rsidRPr="00F701B3">
        <w:rPr>
          <w:rFonts w:ascii="Arial" w:hAnsi="Arial" w:cs="Arial"/>
          <w:sz w:val="24"/>
          <w:szCs w:val="24"/>
          <w:lang w:val="hu-HU"/>
        </w:rPr>
        <w:t xml:space="preserve"> keresztre lehet verni, meglehet kínozni, és meg is lehet ölni, de elpusztítani nem lehet!</w:t>
      </w:r>
    </w:p>
    <w:p w14:paraId="3E0AB010" w14:textId="77777777" w:rsidR="0000290E" w:rsidRPr="00F701B3" w:rsidRDefault="0000290E" w:rsidP="0000290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F701B3">
        <w:rPr>
          <w:rFonts w:ascii="Arial" w:hAnsi="Arial" w:cs="Arial"/>
          <w:sz w:val="24"/>
          <w:szCs w:val="24"/>
          <w:lang w:val="hu-HU"/>
        </w:rPr>
        <w:t xml:space="preserve">Ahogy Pilinszky a költő fogalmaz: </w:t>
      </w:r>
    </w:p>
    <w:p w14:paraId="3B1126F6" w14:textId="77777777" w:rsidR="0000290E" w:rsidRPr="00F701B3" w:rsidRDefault="0000290E" w:rsidP="000029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„Mert megölhették hitvány zsoldosok,</w:t>
      </w:r>
    </w:p>
    <w:p w14:paraId="1C107A58" w14:textId="77777777" w:rsidR="0000290E" w:rsidRPr="00F701B3" w:rsidRDefault="0000290E" w:rsidP="000029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és megszűnhetett dobogni szíve - </w:t>
      </w:r>
    </w:p>
    <w:p w14:paraId="3F3246AE" w14:textId="77777777" w:rsidR="0000290E" w:rsidRPr="00F701B3" w:rsidRDefault="0000290E" w:rsidP="000029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Harmadnapra legyőzte a halált. </w:t>
      </w:r>
    </w:p>
    <w:p w14:paraId="06CE4A58" w14:textId="77777777" w:rsidR="0000290E" w:rsidRPr="00F701B3" w:rsidRDefault="0000290E" w:rsidP="000029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  <w:proofErr w:type="spellStart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Et</w:t>
      </w:r>
      <w:proofErr w:type="spellEnd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 xml:space="preserve"> </w:t>
      </w:r>
      <w:proofErr w:type="spellStart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resurrexit</w:t>
      </w:r>
      <w:proofErr w:type="spellEnd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 xml:space="preserve"> </w:t>
      </w:r>
      <w:proofErr w:type="spellStart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tertia</w:t>
      </w:r>
      <w:proofErr w:type="spellEnd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 xml:space="preserve"> </w:t>
      </w:r>
      <w:proofErr w:type="spellStart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die</w:t>
      </w:r>
      <w:proofErr w:type="spellEnd"/>
      <w:r w:rsidRPr="00F701B3">
        <w:rPr>
          <w:rFonts w:ascii="Arial" w:eastAsia="Times New Roman" w:hAnsi="Arial" w:cs="Arial"/>
          <w:sz w:val="24"/>
          <w:szCs w:val="24"/>
          <w:lang w:val="hu-HU" w:eastAsia="de-CH"/>
        </w:rPr>
        <w:t>. "</w:t>
      </w:r>
    </w:p>
    <w:p w14:paraId="3306D03C" w14:textId="77777777" w:rsidR="0000290E" w:rsidRPr="00F701B3" w:rsidRDefault="0000290E" w:rsidP="0000290E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 w:eastAsia="de-CH"/>
        </w:rPr>
      </w:pPr>
    </w:p>
    <w:p w14:paraId="276F6577" w14:textId="77777777" w:rsidR="0000290E" w:rsidRPr="00F701B3" w:rsidRDefault="0000290E" w:rsidP="000029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u-HU" w:eastAsia="de-CH"/>
        </w:rPr>
      </w:pPr>
      <w:r w:rsidRPr="00F701B3">
        <w:rPr>
          <w:rFonts w:ascii="Arial" w:eastAsia="Times New Roman" w:hAnsi="Arial" w:cs="Arial"/>
          <w:b/>
          <w:i/>
          <w:sz w:val="24"/>
          <w:szCs w:val="24"/>
          <w:u w:val="single"/>
          <w:lang w:val="hu-HU" w:eastAsia="de-CH"/>
        </w:rPr>
        <w:t xml:space="preserve">Ezt a Diadalmas és Áldott Húsvétot kívánom </w:t>
      </w:r>
      <w:proofErr w:type="gramStart"/>
      <w:r w:rsidRPr="00F701B3">
        <w:rPr>
          <w:rFonts w:ascii="Arial" w:eastAsia="Times New Roman" w:hAnsi="Arial" w:cs="Arial"/>
          <w:b/>
          <w:i/>
          <w:sz w:val="24"/>
          <w:szCs w:val="24"/>
          <w:u w:val="single"/>
          <w:lang w:val="hu-HU" w:eastAsia="de-CH"/>
        </w:rPr>
        <w:t>mindannyiunknak !</w:t>
      </w:r>
      <w:proofErr w:type="gramEnd"/>
    </w:p>
    <w:p w14:paraId="77944DA2" w14:textId="77777777" w:rsidR="0000290E" w:rsidRPr="00F701B3" w:rsidRDefault="0000290E" w:rsidP="0000290E">
      <w:pPr>
        <w:rPr>
          <w:rFonts w:ascii="Arial" w:hAnsi="Arial" w:cs="Arial"/>
          <w:b/>
          <w:lang w:val="hu-HU"/>
        </w:rPr>
      </w:pPr>
    </w:p>
    <w:p w14:paraId="0F734407" w14:textId="77777777" w:rsidR="0000290E" w:rsidRPr="00F701B3" w:rsidRDefault="0000290E" w:rsidP="0000290E">
      <w:pPr>
        <w:pStyle w:val="sorkizartszoveg"/>
        <w:spacing w:line="276" w:lineRule="auto"/>
        <w:ind w:firstLine="0"/>
        <w:rPr>
          <w:lang w:val="hu-HU"/>
        </w:rPr>
      </w:pPr>
    </w:p>
    <w:p w14:paraId="540583E7" w14:textId="77777777" w:rsidR="00152833" w:rsidRPr="00F701B3" w:rsidRDefault="00D756EC">
      <w:pPr>
        <w:rPr>
          <w:rFonts w:ascii="Arial" w:hAnsi="Arial" w:cs="Arial"/>
          <w:lang w:val="hu-HU"/>
        </w:rPr>
      </w:pPr>
    </w:p>
    <w:sectPr w:rsidR="00152833" w:rsidRPr="00F701B3" w:rsidSect="00F701B3">
      <w:headerReference w:type="firs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8AFCC" w14:textId="77777777" w:rsidR="00D756EC" w:rsidRDefault="00D756EC" w:rsidP="00F701B3">
      <w:pPr>
        <w:spacing w:after="0" w:line="240" w:lineRule="auto"/>
      </w:pPr>
      <w:r>
        <w:separator/>
      </w:r>
    </w:p>
  </w:endnote>
  <w:endnote w:type="continuationSeparator" w:id="0">
    <w:p w14:paraId="4F5E491F" w14:textId="77777777" w:rsidR="00D756EC" w:rsidRDefault="00D756EC" w:rsidP="00F7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68DA" w14:textId="77777777" w:rsidR="00D756EC" w:rsidRDefault="00D756EC" w:rsidP="00F701B3">
      <w:pPr>
        <w:spacing w:after="0" w:line="240" w:lineRule="auto"/>
      </w:pPr>
      <w:r>
        <w:separator/>
      </w:r>
    </w:p>
  </w:footnote>
  <w:footnote w:type="continuationSeparator" w:id="0">
    <w:p w14:paraId="6F325CF5" w14:textId="77777777" w:rsidR="00D756EC" w:rsidRDefault="00D756EC" w:rsidP="00F7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C215" w14:textId="042A5675" w:rsidR="00F701B3" w:rsidRPr="00F701B3" w:rsidRDefault="00F701B3">
    <w:pPr>
      <w:pStyle w:val="Kopfzeile"/>
      <w:rPr>
        <w:b/>
        <w:color w:val="FF0000"/>
        <w:sz w:val="32"/>
        <w:lang w:val="hu-HU"/>
      </w:rPr>
    </w:pPr>
    <w:r w:rsidRPr="00F701B3">
      <w:rPr>
        <w:b/>
        <w:color w:val="FF0000"/>
        <w:sz w:val="32"/>
        <w:lang w:val="hu-HU"/>
      </w:rPr>
      <w:t xml:space="preserve">Pál István atya </w:t>
    </w:r>
    <w:proofErr w:type="gramStart"/>
    <w:r w:rsidRPr="00F701B3">
      <w:rPr>
        <w:b/>
        <w:color w:val="FF0000"/>
        <w:sz w:val="32"/>
        <w:lang w:val="hu-HU"/>
      </w:rPr>
      <w:t>Húsvét-i</w:t>
    </w:r>
    <w:proofErr w:type="gramEnd"/>
    <w:r w:rsidRPr="00F701B3">
      <w:rPr>
        <w:b/>
        <w:color w:val="FF0000"/>
        <w:sz w:val="32"/>
        <w:lang w:val="hu-HU"/>
      </w:rPr>
      <w:t xml:space="preserve"> üzenete a híveinek                 2020. április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0E"/>
    <w:rsid w:val="0000290E"/>
    <w:rsid w:val="005D3E8D"/>
    <w:rsid w:val="00A724A8"/>
    <w:rsid w:val="00B50922"/>
    <w:rsid w:val="00D756EC"/>
    <w:rsid w:val="00E33C8A"/>
    <w:rsid w:val="00F701B3"/>
    <w:rsid w:val="00F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CF069F"/>
  <w15:chartTrackingRefBased/>
  <w15:docId w15:val="{9DC1BC98-B19E-4461-9E58-CC2E40D4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90E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-muted">
    <w:name w:val="text-muted"/>
    <w:basedOn w:val="Absatz-Standardschriftart"/>
    <w:rsid w:val="0000290E"/>
  </w:style>
  <w:style w:type="paragraph" w:customStyle="1" w:styleId="sorkizartszoveg">
    <w:name w:val="sorkizartszoveg"/>
    <w:basedOn w:val="Standard"/>
    <w:rsid w:val="0000290E"/>
    <w:pPr>
      <w:spacing w:before="100" w:beforeAutospacing="1" w:after="100" w:afterAutospacing="1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00290E"/>
    <w:rPr>
      <w:i/>
      <w:iCs/>
    </w:rPr>
  </w:style>
  <w:style w:type="character" w:customStyle="1" w:styleId="st">
    <w:name w:val="st"/>
    <w:basedOn w:val="Absatz-Standardschriftart"/>
    <w:rsid w:val="0000290E"/>
  </w:style>
  <w:style w:type="paragraph" w:styleId="Kopfzeile">
    <w:name w:val="header"/>
    <w:basedOn w:val="Standard"/>
    <w:link w:val="KopfzeileZchn"/>
    <w:uiPriority w:val="99"/>
    <w:unhideWhenUsed/>
    <w:rsid w:val="00F7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1B3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7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1B3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Iren Felber</cp:lastModifiedBy>
  <cp:revision>2</cp:revision>
  <cp:lastPrinted>2020-04-07T08:36:00Z</cp:lastPrinted>
  <dcterms:created xsi:type="dcterms:W3CDTF">2020-04-07T09:11:00Z</dcterms:created>
  <dcterms:modified xsi:type="dcterms:W3CDTF">2020-04-07T09:11:00Z</dcterms:modified>
</cp:coreProperties>
</file>